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073" w:rsidRDefault="00590073" w14:paraId="171509BF" w14:textId="77777777">
      <w:pPr>
        <w:rPr>
          <w:rFonts w:eastAsia="Times New Roman" w:cs="Times New Roman"/>
        </w:rPr>
      </w:pPr>
    </w:p>
    <w:p w:rsidR="4B4BCEED" w:rsidP="576A182C" w:rsidRDefault="4B4BCEED" w14:paraId="481B4B8E" w14:textId="12FB2E6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Times New Roman" w:cs="Times New Roman"/>
          <w:b w:val="1"/>
          <w:bCs w:val="1"/>
          <w:color w:val="000000" w:themeColor="text1" w:themeTint="FF" w:themeShade="FF"/>
        </w:rPr>
      </w:pPr>
      <w:r w:rsidRPr="576A182C" w:rsidR="4B4BCEED">
        <w:rPr>
          <w:rFonts w:eastAsia="Times New Roman" w:cs="Times New Roman"/>
          <w:b w:val="1"/>
          <w:bCs w:val="1"/>
          <w:color w:val="000000" w:themeColor="text1" w:themeTint="FF" w:themeShade="FF"/>
        </w:rPr>
        <w:t>Agreed by Committee Feb 2026 meeting</w:t>
      </w:r>
    </w:p>
    <w:p w:rsidRPr="00ED30DD" w:rsidR="00590073" w:rsidP="59D1C281" w:rsidRDefault="00590073" w14:paraId="79C2283D" w14:textId="77777777">
      <w:pPr>
        <w:rPr>
          <w:rFonts w:eastAsia="Times New Roman" w:cs="Times New Roman"/>
          <w:color w:val="000000" w:themeColor="text1" w:themeTint="FF" w:themeShade="FF"/>
        </w:rPr>
      </w:pPr>
    </w:p>
    <w:p w:rsidR="7449DA42" w:rsidP="59D1C281" w:rsidRDefault="7449DA42" w14:paraId="77584BE4" w14:textId="04DAC30E">
      <w:pPr>
        <w:rPr>
          <w:color w:val="000000" w:themeColor="text1" w:themeTint="FF" w:themeShade="FF"/>
        </w:rPr>
      </w:pPr>
      <w:r>
        <w:br/>
      </w:r>
      <w:r w:rsidRPr="576A182C" w:rsidR="5056510A">
        <w:rPr>
          <w:b w:val="1"/>
          <w:bCs w:val="1"/>
          <w:color w:val="000000" w:themeColor="text1" w:themeTint="FF" w:themeShade="FF"/>
        </w:rPr>
        <w:t>One liner</w:t>
      </w:r>
      <w:r w:rsidRPr="576A182C" w:rsidR="5056510A">
        <w:rPr>
          <w:b w:val="1"/>
          <w:bCs w:val="1"/>
          <w:color w:val="000000" w:themeColor="text1" w:themeTint="FF" w:themeShade="FF"/>
        </w:rPr>
        <w:t xml:space="preserve"> </w:t>
      </w:r>
      <w:r w:rsidRPr="576A182C" w:rsidR="5056510A">
        <w:rPr>
          <w:color w:val="000000" w:themeColor="text1" w:themeTint="FF" w:themeShade="FF"/>
        </w:rPr>
        <w:t>(homepage)</w:t>
      </w:r>
      <w:r w:rsidRPr="576A182C" w:rsidR="5056510A">
        <w:rPr>
          <w:color w:val="000000" w:themeColor="text1" w:themeTint="FF" w:themeShade="FF"/>
        </w:rPr>
        <w:t>:</w:t>
      </w:r>
    </w:p>
    <w:p w:rsidR="5CF94241" w:rsidP="59D1C281" w:rsidRDefault="5CF94241" w14:paraId="3F270061" w14:textId="07D1F9F2">
      <w:pPr>
        <w:rPr>
          <w:color w:val="000000" w:themeColor="text1" w:themeTint="FF" w:themeShade="FF"/>
        </w:rPr>
      </w:pPr>
    </w:p>
    <w:p w:rsidR="74258F97" w:rsidP="59D1C281" w:rsidRDefault="74258F97" w14:paraId="3A415ECA" w14:textId="785B1552">
      <w:pPr>
        <w:rPr>
          <w:color w:val="000000" w:themeColor="text1" w:themeTint="FF" w:themeShade="FF"/>
        </w:rPr>
      </w:pPr>
      <w:r w:rsidRPr="59D1C281" w:rsidR="59D1C281">
        <w:rPr>
          <w:color w:val="000000" w:themeColor="text1" w:themeTint="FF" w:themeShade="FF"/>
        </w:rPr>
        <w:t>A vibrant, inclusive tennis club offering year-round social and competitive play, high-quality coaching and a welcoming community for all ages and abilities.</w:t>
      </w:r>
    </w:p>
    <w:p w:rsidR="5CF94241" w:rsidP="59D1C281" w:rsidRDefault="5CF94241" w14:paraId="11A97944" w14:textId="3EEA00F1">
      <w:pPr>
        <w:rPr>
          <w:color w:val="000000" w:themeColor="text1" w:themeTint="FF" w:themeShade="FF"/>
        </w:rPr>
      </w:pPr>
    </w:p>
    <w:p w:rsidR="74258F97" w:rsidP="59D1C281" w:rsidRDefault="74258F97" w14:paraId="2A86648D" w14:textId="01397F85">
      <w:pPr>
        <w:rPr>
          <w:b w:val="1"/>
          <w:bCs w:val="1"/>
          <w:color w:val="000000" w:themeColor="text1" w:themeTint="FF" w:themeShade="FF"/>
        </w:rPr>
      </w:pPr>
      <w:r w:rsidRPr="59D1C281" w:rsidR="59D1C281">
        <w:rPr>
          <w:b w:val="1"/>
          <w:bCs w:val="1"/>
          <w:color w:val="000000" w:themeColor="text1" w:themeTint="FF" w:themeShade="FF"/>
        </w:rPr>
        <w:t>Blackheath Lawn Tennis Club – Public Mission Statement</w:t>
      </w:r>
      <w:r w:rsidRPr="59D1C281" w:rsidR="59D1C281">
        <w:rPr>
          <w:b w:val="1"/>
          <w:bCs w:val="1"/>
          <w:color w:val="000000" w:themeColor="text1" w:themeTint="FF" w:themeShade="FF"/>
        </w:rPr>
        <w:t>:</w:t>
      </w:r>
    </w:p>
    <w:p w:rsidR="2D0624ED" w:rsidP="59D1C281" w:rsidRDefault="2D0624ED" w14:paraId="78F75B3D" w14:textId="32013FB7">
      <w:pPr>
        <w:rPr>
          <w:b w:val="1"/>
          <w:bCs w:val="1"/>
          <w:color w:val="000000" w:themeColor="text1" w:themeTint="FF" w:themeShade="FF"/>
        </w:rPr>
      </w:pPr>
      <w:r w:rsidRPr="59D1C281" w:rsidR="59D1C281">
        <w:rPr>
          <w:b w:val="1"/>
          <w:bCs w:val="1"/>
          <w:color w:val="000000" w:themeColor="text1" w:themeTint="FF" w:themeShade="FF"/>
        </w:rPr>
        <w:t>(about/membership page)</w:t>
      </w:r>
    </w:p>
    <w:p w:rsidR="5CF94241" w:rsidP="59D1C281" w:rsidRDefault="5CF94241" w14:paraId="62C32CDE" w14:textId="695566A4">
      <w:pPr>
        <w:rPr>
          <w:b w:val="1"/>
          <w:bCs w:val="1"/>
          <w:color w:val="000000" w:themeColor="text1" w:themeTint="FF" w:themeShade="FF"/>
        </w:rPr>
      </w:pPr>
    </w:p>
    <w:p w:rsidR="74258F97" w:rsidP="59D1C281" w:rsidRDefault="74258F97" w14:paraId="5A962C07" w14:textId="1FF003D0">
      <w:pPr>
        <w:pStyle w:val="Normal"/>
        <w:rPr>
          <w:color w:val="000000" w:themeColor="text1" w:themeTint="FF" w:themeShade="FF"/>
        </w:rPr>
      </w:pPr>
      <w:r w:rsidRPr="59D1C281" w:rsidR="59D1C281">
        <w:rPr>
          <w:color w:val="000000" w:themeColor="text1" w:themeTint="FF" w:themeShade="FF"/>
        </w:rPr>
        <w:t xml:space="preserve">Blackheath Lawn Tennis Club exists to promote and encourage the enjoyment of tennis for people of all ages, </w:t>
      </w:r>
      <w:r w:rsidRPr="59D1C281" w:rsidR="59D1C281">
        <w:rPr>
          <w:color w:val="000000" w:themeColor="text1" w:themeTint="FF" w:themeShade="FF"/>
        </w:rPr>
        <w:t>abilities</w:t>
      </w:r>
      <w:r w:rsidRPr="59D1C281" w:rsidR="59D1C281">
        <w:rPr>
          <w:color w:val="000000" w:themeColor="text1" w:themeTint="FF" w:themeShade="FF"/>
        </w:rPr>
        <w:t xml:space="preserve"> and backgrounds within the local community. We are a welcoming, </w:t>
      </w:r>
      <w:r w:rsidRPr="59D1C281" w:rsidR="59D1C281">
        <w:rPr>
          <w:color w:val="000000" w:themeColor="text1" w:themeTint="FF" w:themeShade="FF"/>
        </w:rPr>
        <w:t>progressive</w:t>
      </w:r>
      <w:r w:rsidRPr="59D1C281" w:rsidR="59D1C281">
        <w:rPr>
          <w:color w:val="000000" w:themeColor="text1" w:themeTint="FF" w:themeShade="FF"/>
        </w:rPr>
        <w:t xml:space="preserve"> and sustainable club, offering year-round opportunities for social and competitive play, high-quality coaching and player development, and a safe, supportive environment for juniors and adults alike. Through strong community links, good governance, and an active volunteer culture, we aim to </w:t>
      </w:r>
      <w:r w:rsidRPr="59D1C281" w:rsidR="59D1C281">
        <w:rPr>
          <w:color w:val="000000" w:themeColor="text1" w:themeTint="FF" w:themeShade="FF"/>
        </w:rPr>
        <w:t>represent</w:t>
      </w:r>
      <w:r w:rsidRPr="59D1C281" w:rsidR="59D1C281">
        <w:rPr>
          <w:color w:val="000000" w:themeColor="text1" w:themeTint="FF" w:themeShade="FF"/>
        </w:rPr>
        <w:t xml:space="preserve"> Blackheath with pride, sportsmanship and inclusivity both on and off the court.</w:t>
      </w:r>
    </w:p>
    <w:p w:rsidR="5CF94241" w:rsidP="59D1C281" w:rsidRDefault="5CF94241" w14:paraId="6F07379F" w14:textId="4F5C3F12">
      <w:pPr>
        <w:rPr>
          <w:color w:val="000000" w:themeColor="text1" w:themeTint="FF" w:themeShade="FF"/>
        </w:rPr>
      </w:pPr>
    </w:p>
    <w:p w:rsidR="4F34A2FD" w:rsidP="59D1C281" w:rsidRDefault="4F34A2FD" w14:paraId="1970A160" w14:textId="7FB28B42">
      <w:pPr>
        <w:rPr>
          <w:b w:val="1"/>
          <w:bCs w:val="1"/>
          <w:color w:val="000000" w:themeColor="text1" w:themeTint="FF" w:themeShade="FF"/>
        </w:rPr>
      </w:pPr>
      <w:r w:rsidRPr="59D1C281" w:rsidR="59D1C281">
        <w:rPr>
          <w:b w:val="1"/>
          <w:bCs w:val="1"/>
          <w:color w:val="000000" w:themeColor="text1" w:themeTint="FF" w:themeShade="FF"/>
        </w:rPr>
        <w:t>Full Vision–Mission–Values document</w:t>
      </w:r>
      <w:r w:rsidRPr="59D1C281" w:rsidR="59D1C281">
        <w:rPr>
          <w:b w:val="1"/>
          <w:bCs w:val="1"/>
          <w:color w:val="000000" w:themeColor="text1" w:themeTint="FF" w:themeShade="FF"/>
        </w:rPr>
        <w:t xml:space="preserve"> </w:t>
      </w:r>
      <w:r w:rsidRPr="59D1C281" w:rsidR="59D1C281">
        <w:rPr>
          <w:color w:val="000000" w:themeColor="text1" w:themeTint="FF" w:themeShade="FF"/>
        </w:rPr>
        <w:t>(governance / policies)</w:t>
      </w:r>
    </w:p>
    <w:p w:rsidR="5CF94241" w:rsidP="59D1C281" w:rsidRDefault="5CF94241" w14:paraId="24711BD9" w14:textId="3792D58D">
      <w:pPr>
        <w:rPr>
          <w:color w:val="000000" w:themeColor="text1" w:themeTint="FF" w:themeShade="FF"/>
        </w:rPr>
      </w:pPr>
    </w:p>
    <w:p w:rsidR="74258F97" w:rsidP="59D1C281" w:rsidRDefault="74258F97" w14:paraId="4AAB95DB" w14:textId="0D7ACEF5">
      <w:pPr>
        <w:rPr>
          <w:b w:val="1"/>
          <w:bCs w:val="1"/>
          <w:color w:val="000000" w:themeColor="text1" w:themeTint="FF" w:themeShade="FF"/>
        </w:rPr>
      </w:pPr>
      <w:r w:rsidRPr="59D1C281" w:rsidR="59D1C281">
        <w:rPr>
          <w:b w:val="1"/>
          <w:bCs w:val="1"/>
          <w:color w:val="000000" w:themeColor="text1" w:themeTint="FF" w:themeShade="FF"/>
        </w:rPr>
        <w:t>Blackheath Lawn Tennis Club</w:t>
      </w:r>
    </w:p>
    <w:p w:rsidR="5CF94241" w:rsidP="59D1C281" w:rsidRDefault="5CF94241" w14:paraId="7ED63793" w14:textId="1A35DD38">
      <w:pPr>
        <w:rPr>
          <w:color w:val="000000" w:themeColor="text1" w:themeTint="FF" w:themeShade="FF"/>
        </w:rPr>
      </w:pPr>
    </w:p>
    <w:p w:rsidR="74258F97" w:rsidP="59D1C281" w:rsidRDefault="74258F97" w14:paraId="0404A50A" w14:textId="45E72DEC">
      <w:pPr>
        <w:pStyle w:val="Normal"/>
        <w:rPr>
          <w:b w:val="1"/>
          <w:bCs w:val="1"/>
          <w:color w:val="000000" w:themeColor="text1" w:themeTint="FF" w:themeShade="FF"/>
        </w:rPr>
      </w:pPr>
      <w:r w:rsidRPr="59D1C281" w:rsidR="59D1C281">
        <w:rPr>
          <w:b w:val="1"/>
          <w:bCs w:val="1"/>
          <w:color w:val="000000" w:themeColor="text1" w:themeTint="FF" w:themeShade="FF"/>
        </w:rPr>
        <w:t>Vision</w:t>
      </w:r>
    </w:p>
    <w:p w:rsidR="5CF94241" w:rsidP="59D1C281" w:rsidRDefault="5CF94241" w14:paraId="675EC5C7" w14:textId="004D8762">
      <w:pPr>
        <w:pStyle w:val="Normal"/>
        <w:rPr>
          <w:color w:val="000000" w:themeColor="text1" w:themeTint="FF" w:themeShade="FF"/>
        </w:rPr>
      </w:pPr>
    </w:p>
    <w:p w:rsidR="74258F97" w:rsidP="59D1C281" w:rsidRDefault="74258F97" w14:paraId="36AC29E9" w14:textId="061B8CDC">
      <w:pPr>
        <w:pStyle w:val="Normal"/>
        <w:rPr>
          <w:color w:val="000000" w:themeColor="text1" w:themeTint="FF" w:themeShade="FF"/>
        </w:rPr>
      </w:pPr>
      <w:r w:rsidRPr="59D1C281" w:rsidR="59D1C281">
        <w:rPr>
          <w:color w:val="000000" w:themeColor="text1" w:themeTint="FF" w:themeShade="FF"/>
        </w:rPr>
        <w:t xml:space="preserve">To be a vibrant, </w:t>
      </w:r>
      <w:r w:rsidRPr="59D1C281" w:rsidR="59D1C281">
        <w:rPr>
          <w:color w:val="000000" w:themeColor="text1" w:themeTint="FF" w:themeShade="FF"/>
        </w:rPr>
        <w:t>progressive</w:t>
      </w:r>
      <w:r w:rsidRPr="59D1C281" w:rsidR="59D1C281">
        <w:rPr>
          <w:color w:val="000000" w:themeColor="text1" w:themeTint="FF" w:themeShade="FF"/>
        </w:rPr>
        <w:t xml:space="preserve"> and sustainable tennis club, offering enjoyable, high-quality, year-round opportunities for both social and competitive tennis.</w:t>
      </w:r>
    </w:p>
    <w:p w:rsidR="5CF94241" w:rsidP="59D1C281" w:rsidRDefault="5CF94241" w14:paraId="78AF5401" w14:textId="5F618BB8">
      <w:pPr>
        <w:pStyle w:val="Normal"/>
        <w:rPr>
          <w:color w:val="000000" w:themeColor="text1" w:themeTint="FF" w:themeShade="FF"/>
        </w:rPr>
      </w:pPr>
    </w:p>
    <w:p w:rsidR="74258F97" w:rsidP="59D1C281" w:rsidRDefault="74258F97" w14:paraId="681F23AD" w14:textId="0EB5C4F7">
      <w:pPr>
        <w:pStyle w:val="Normal"/>
        <w:rPr>
          <w:b w:val="1"/>
          <w:bCs w:val="1"/>
          <w:color w:val="000000" w:themeColor="text1" w:themeTint="FF" w:themeShade="FF"/>
        </w:rPr>
      </w:pPr>
      <w:r w:rsidRPr="59D1C281" w:rsidR="59D1C281">
        <w:rPr>
          <w:b w:val="1"/>
          <w:bCs w:val="1"/>
          <w:color w:val="000000" w:themeColor="text1" w:themeTint="FF" w:themeShade="FF"/>
        </w:rPr>
        <w:t>Mission</w:t>
      </w:r>
    </w:p>
    <w:p w:rsidR="5CF94241" w:rsidP="59D1C281" w:rsidRDefault="5CF94241" w14:paraId="4A753EF4" w14:textId="5BC70EC1">
      <w:pPr>
        <w:pStyle w:val="Normal"/>
        <w:rPr>
          <w:color w:val="000000" w:themeColor="text1" w:themeTint="FF" w:themeShade="FF"/>
        </w:rPr>
      </w:pPr>
    </w:p>
    <w:p w:rsidR="74258F97" w:rsidP="59D1C281" w:rsidRDefault="74258F97" w14:paraId="104046A8" w14:textId="27B4FEEA">
      <w:pPr>
        <w:pStyle w:val="Normal"/>
        <w:rPr>
          <w:color w:val="000000" w:themeColor="text1" w:themeTint="FF" w:themeShade="FF"/>
        </w:rPr>
      </w:pPr>
      <w:r w:rsidRPr="59D1C281" w:rsidR="59D1C281">
        <w:rPr>
          <w:color w:val="000000" w:themeColor="text1" w:themeTint="FF" w:themeShade="FF"/>
        </w:rPr>
        <w:t xml:space="preserve">To promote and encourage the playing and enjoyment of tennis for people of all ages, </w:t>
      </w:r>
      <w:r w:rsidRPr="59D1C281" w:rsidR="59D1C281">
        <w:rPr>
          <w:color w:val="000000" w:themeColor="text1" w:themeTint="FF" w:themeShade="FF"/>
        </w:rPr>
        <w:t>abilities</w:t>
      </w:r>
      <w:r w:rsidRPr="59D1C281" w:rsidR="59D1C281">
        <w:rPr>
          <w:color w:val="000000" w:themeColor="text1" w:themeTint="FF" w:themeShade="FF"/>
        </w:rPr>
        <w:t xml:space="preserve"> and backgrounds within the local community.</w:t>
      </w:r>
    </w:p>
    <w:p w:rsidR="5CF94241" w:rsidP="59D1C281" w:rsidRDefault="5CF94241" w14:paraId="7955066C" w14:textId="02101DB6">
      <w:pPr>
        <w:pStyle w:val="Normal"/>
        <w:rPr>
          <w:color w:val="000000" w:themeColor="text1" w:themeTint="FF" w:themeShade="FF"/>
        </w:rPr>
      </w:pPr>
    </w:p>
    <w:p w:rsidR="74258F97" w:rsidP="59D1C281" w:rsidRDefault="74258F97" w14:paraId="06340C1E" w14:textId="7D0C7BD7">
      <w:pPr>
        <w:pStyle w:val="Normal"/>
        <w:rPr>
          <w:b w:val="1"/>
          <w:bCs w:val="1"/>
          <w:color w:val="000000" w:themeColor="text1" w:themeTint="FF" w:themeShade="FF"/>
        </w:rPr>
      </w:pPr>
      <w:r w:rsidRPr="59D1C281" w:rsidR="59D1C281">
        <w:rPr>
          <w:b w:val="1"/>
          <w:bCs w:val="1"/>
          <w:color w:val="000000" w:themeColor="text1" w:themeTint="FF" w:themeShade="FF"/>
        </w:rPr>
        <w:t>Values and Aims</w:t>
      </w:r>
    </w:p>
    <w:p w:rsidR="5CF94241" w:rsidP="59D1C281" w:rsidRDefault="5CF94241" w14:paraId="7011E691" w14:textId="244CD31A">
      <w:pPr>
        <w:pStyle w:val="Normal"/>
        <w:rPr>
          <w:color w:val="000000" w:themeColor="text1" w:themeTint="FF" w:themeShade="FF"/>
        </w:rPr>
      </w:pPr>
    </w:p>
    <w:p w:rsidR="74258F97" w:rsidP="59D1C281" w:rsidRDefault="74258F97" w14:paraId="546B9219" w14:textId="36CD5B54">
      <w:pPr>
        <w:pStyle w:val="Normal"/>
        <w:rPr>
          <w:b w:val="1"/>
          <w:bCs w:val="1"/>
          <w:color w:val="000000" w:themeColor="text1" w:themeTint="FF" w:themeShade="FF"/>
        </w:rPr>
      </w:pPr>
      <w:r w:rsidRPr="59D1C281" w:rsidR="59D1C281">
        <w:rPr>
          <w:b w:val="1"/>
          <w:bCs w:val="1"/>
          <w:color w:val="000000" w:themeColor="text1" w:themeTint="FF" w:themeShade="FF"/>
        </w:rPr>
        <w:t>We aim to:</w:t>
      </w:r>
    </w:p>
    <w:p w:rsidR="74258F97" w:rsidP="59D1C281" w:rsidRDefault="74258F97" w14:paraId="28FA31EC" w14:textId="1A2685C8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 xml:space="preserve">Be welcoming, </w:t>
      </w:r>
      <w:r w:rsidRPr="59D1C281" w:rsidR="59D1C281">
        <w:rPr>
          <w:color w:val="000000" w:themeColor="text1" w:themeTint="FF" w:themeShade="FF"/>
        </w:rPr>
        <w:t>inclusive</w:t>
      </w:r>
      <w:r w:rsidRPr="59D1C281" w:rsidR="59D1C281">
        <w:rPr>
          <w:color w:val="000000" w:themeColor="text1" w:themeTint="FF" w:themeShade="FF"/>
        </w:rPr>
        <w:t xml:space="preserve"> and accessible to people of all ages, </w:t>
      </w:r>
      <w:r w:rsidRPr="59D1C281" w:rsidR="59D1C281">
        <w:rPr>
          <w:color w:val="000000" w:themeColor="text1" w:themeTint="FF" w:themeShade="FF"/>
        </w:rPr>
        <w:t>abilities</w:t>
      </w:r>
      <w:r w:rsidRPr="59D1C281" w:rsidR="59D1C281">
        <w:rPr>
          <w:color w:val="000000" w:themeColor="text1" w:themeTint="FF" w:themeShade="FF"/>
        </w:rPr>
        <w:t xml:space="preserve"> and backgrounds.</w:t>
      </w:r>
    </w:p>
    <w:p w:rsidR="74258F97" w:rsidP="59D1C281" w:rsidRDefault="74258F97" w14:paraId="4EE0195E" w14:textId="228DE45E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>Provide a friendly and supportive environment that encourages participation and enjoyment of tennis.</w:t>
      </w:r>
    </w:p>
    <w:p w:rsidR="74258F97" w:rsidP="59D1C281" w:rsidRDefault="74258F97" w14:paraId="3B8CE0A0" w14:textId="7285F4B2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>Offer a strong programme of club and social play that caters for a wide range of abilities and age groups.</w:t>
      </w:r>
    </w:p>
    <w:p w:rsidR="74258F97" w:rsidP="59D1C281" w:rsidRDefault="74258F97" w14:paraId="5E817FFA" w14:textId="231B11BC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 xml:space="preserve">Provide opportunities for all members to develop their game through high-quality coaching and </w:t>
      </w:r>
      <w:r w:rsidRPr="59D1C281" w:rsidR="59D1C281">
        <w:rPr>
          <w:color w:val="000000" w:themeColor="text1" w:themeTint="FF" w:themeShade="FF"/>
        </w:rPr>
        <w:t>appropriate competitive</w:t>
      </w:r>
      <w:r w:rsidRPr="59D1C281" w:rsidR="59D1C281">
        <w:rPr>
          <w:color w:val="000000" w:themeColor="text1" w:themeTint="FF" w:themeShade="FF"/>
        </w:rPr>
        <w:t xml:space="preserve"> playing opportunities.</w:t>
      </w:r>
    </w:p>
    <w:p w:rsidR="74258F97" w:rsidP="59D1C281" w:rsidRDefault="74258F97" w14:paraId="3572AC99" w14:textId="7804C24B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>Take a progressive and proactive approach to promoting tennis and the Club.</w:t>
      </w:r>
    </w:p>
    <w:p w:rsidR="74258F97" w:rsidP="59D1C281" w:rsidRDefault="74258F97" w14:paraId="7FEB9F80" w14:textId="555EE692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 xml:space="preserve">Operate the Club on a sound and sustainable financial basis to ensure facilities are </w:t>
      </w:r>
      <w:r w:rsidRPr="59D1C281" w:rsidR="59D1C281">
        <w:rPr>
          <w:color w:val="000000" w:themeColor="text1" w:themeTint="FF" w:themeShade="FF"/>
        </w:rPr>
        <w:t>maintained</w:t>
      </w:r>
      <w:r w:rsidRPr="59D1C281" w:rsidR="59D1C281">
        <w:rPr>
          <w:color w:val="000000" w:themeColor="text1" w:themeTint="FF" w:themeShade="FF"/>
        </w:rPr>
        <w:t xml:space="preserve"> and enhanced for the future.</w:t>
      </w:r>
    </w:p>
    <w:p w:rsidR="74258F97" w:rsidP="59D1C281" w:rsidRDefault="74258F97" w14:paraId="40DDF77E" w14:textId="4AE20411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 xml:space="preserve">Maintain the highest standards of safety, </w:t>
      </w:r>
      <w:r w:rsidRPr="59D1C281" w:rsidR="59D1C281">
        <w:rPr>
          <w:color w:val="000000" w:themeColor="text1" w:themeTint="FF" w:themeShade="FF"/>
        </w:rPr>
        <w:t>safeguarding</w:t>
      </w:r>
      <w:r w:rsidRPr="59D1C281" w:rsidR="59D1C281">
        <w:rPr>
          <w:color w:val="000000" w:themeColor="text1" w:themeTint="FF" w:themeShade="FF"/>
        </w:rPr>
        <w:t xml:space="preserve"> and child protection.</w:t>
      </w:r>
    </w:p>
    <w:p w:rsidR="74258F97" w:rsidP="59D1C281" w:rsidRDefault="74258F97" w14:paraId="1D72BBB0" w14:textId="1AE91F87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>Encourage youth development, mentoring and pathways within the Club.</w:t>
      </w:r>
    </w:p>
    <w:p w:rsidR="74258F97" w:rsidP="59D1C281" w:rsidRDefault="74258F97" w14:paraId="63541B23" w14:textId="0F43DD0F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 xml:space="preserve">Commit to the continuous improvement of the Club, its </w:t>
      </w:r>
      <w:r w:rsidRPr="59D1C281" w:rsidR="59D1C281">
        <w:rPr>
          <w:color w:val="000000" w:themeColor="text1" w:themeTint="FF" w:themeShade="FF"/>
        </w:rPr>
        <w:t>facilities</w:t>
      </w:r>
      <w:r w:rsidRPr="59D1C281" w:rsidR="59D1C281">
        <w:rPr>
          <w:color w:val="000000" w:themeColor="text1" w:themeTint="FF" w:themeShade="FF"/>
        </w:rPr>
        <w:t xml:space="preserve"> and its programmes.</w:t>
      </w:r>
    </w:p>
    <w:p w:rsidR="74258F97" w:rsidP="59D1C281" w:rsidRDefault="74258F97" w14:paraId="5F88CF0D" w14:textId="5AA665E7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>Ensure transparency and accountability in the administration and communication of the Club.</w:t>
      </w:r>
    </w:p>
    <w:p w:rsidR="74258F97" w:rsidP="59D1C281" w:rsidRDefault="74258F97" w14:paraId="4CC2788D" w14:textId="28D7AE4C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>Build strong links with the local community, particularly local schools.</w:t>
      </w:r>
    </w:p>
    <w:p w:rsidR="74258F97" w:rsidP="59D1C281" w:rsidRDefault="74258F97" w14:paraId="388FC3EE" w14:textId="20CBAEFE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>Maintain positive and collaborative relationships with the other sports sections at Blackheath.</w:t>
      </w:r>
    </w:p>
    <w:p w:rsidR="74258F97" w:rsidP="59D1C281" w:rsidRDefault="74258F97" w14:paraId="7B115794" w14:textId="3C895893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 xml:space="preserve">Represent and promote Blackheath Lawn Tennis Club with pride through members’ performance, sportsmanship, </w:t>
      </w:r>
      <w:r w:rsidRPr="59D1C281" w:rsidR="59D1C281">
        <w:rPr>
          <w:color w:val="000000" w:themeColor="text1" w:themeTint="FF" w:themeShade="FF"/>
        </w:rPr>
        <w:t>behaviour</w:t>
      </w:r>
      <w:r w:rsidRPr="59D1C281" w:rsidR="59D1C281">
        <w:rPr>
          <w:color w:val="000000" w:themeColor="text1" w:themeTint="FF" w:themeShade="FF"/>
        </w:rPr>
        <w:t xml:space="preserve"> and hospitality in competitive, </w:t>
      </w:r>
      <w:r w:rsidRPr="59D1C281" w:rsidR="59D1C281">
        <w:rPr>
          <w:color w:val="000000" w:themeColor="text1" w:themeTint="FF" w:themeShade="FF"/>
        </w:rPr>
        <w:t>social</w:t>
      </w:r>
      <w:r w:rsidRPr="59D1C281" w:rsidR="59D1C281">
        <w:rPr>
          <w:color w:val="000000" w:themeColor="text1" w:themeTint="FF" w:themeShade="FF"/>
        </w:rPr>
        <w:t xml:space="preserve"> and recreational tennis.</w:t>
      </w:r>
    </w:p>
    <w:p w:rsidR="5CF94241" w:rsidP="59D1C281" w:rsidRDefault="5CF94241" w14:paraId="05B917CC" w14:textId="146251CD">
      <w:pPr>
        <w:pStyle w:val="ListParagraph"/>
        <w:numPr>
          <w:ilvl w:val="0"/>
          <w:numId w:val="3"/>
        </w:numPr>
        <w:rPr>
          <w:color w:val="000000" w:themeColor="text1" w:themeTint="FF" w:themeShade="FF"/>
          <w:sz w:val="24"/>
          <w:szCs w:val="24"/>
        </w:rPr>
      </w:pPr>
      <w:r w:rsidRPr="59D1C281" w:rsidR="59D1C281">
        <w:rPr>
          <w:color w:val="000000" w:themeColor="text1" w:themeTint="FF" w:themeShade="FF"/>
        </w:rPr>
        <w:t>Promote volunteerism and a shared sense of responsibility, encouraging members to contribute to the Club as well as benefit from it.</w:t>
      </w:r>
    </w:p>
    <w:sectPr w:rsidR="004D76B2" w:rsidSect="0060633E">
      <w:pgSz w:w="11900" w:h="16840" w:orient="portrait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4c621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9E1218"/>
    <w:multiLevelType w:val="multilevel"/>
    <w:tmpl w:val="9E42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C545B2"/>
    <w:multiLevelType w:val="multilevel"/>
    <w:tmpl w:val="211E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1" w16cid:durableId="2139491228">
    <w:abstractNumId w:val="1"/>
  </w:num>
  <w:num w:numId="2" w16cid:durableId="15946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C93"/>
    <w:rsid w:val="000E6C93"/>
    <w:rsid w:val="0035109C"/>
    <w:rsid w:val="003A7919"/>
    <w:rsid w:val="004752A7"/>
    <w:rsid w:val="004D76B2"/>
    <w:rsid w:val="00590073"/>
    <w:rsid w:val="005F2F58"/>
    <w:rsid w:val="005F349B"/>
    <w:rsid w:val="0060633E"/>
    <w:rsid w:val="008C0206"/>
    <w:rsid w:val="00B368E3"/>
    <w:rsid w:val="00C43D3F"/>
    <w:rsid w:val="00D61729"/>
    <w:rsid w:val="00DC0C77"/>
    <w:rsid w:val="00E76ACE"/>
    <w:rsid w:val="00ED30DD"/>
    <w:rsid w:val="00FA6BD9"/>
    <w:rsid w:val="03610D90"/>
    <w:rsid w:val="04C41A5A"/>
    <w:rsid w:val="06A4DD53"/>
    <w:rsid w:val="125A7A12"/>
    <w:rsid w:val="1301EBDF"/>
    <w:rsid w:val="141AAB29"/>
    <w:rsid w:val="1A2E1400"/>
    <w:rsid w:val="1A42D835"/>
    <w:rsid w:val="1BFEB8C0"/>
    <w:rsid w:val="20F765E6"/>
    <w:rsid w:val="2445C056"/>
    <w:rsid w:val="2D0624ED"/>
    <w:rsid w:val="2DFFF201"/>
    <w:rsid w:val="2E8DF8A0"/>
    <w:rsid w:val="2F878187"/>
    <w:rsid w:val="30B3E1B4"/>
    <w:rsid w:val="31986900"/>
    <w:rsid w:val="33A0B7CC"/>
    <w:rsid w:val="36568019"/>
    <w:rsid w:val="368279EB"/>
    <w:rsid w:val="3D29DB3B"/>
    <w:rsid w:val="40C2DB13"/>
    <w:rsid w:val="410AA277"/>
    <w:rsid w:val="43E6905F"/>
    <w:rsid w:val="486353F7"/>
    <w:rsid w:val="4B4BCEED"/>
    <w:rsid w:val="4F34A2FD"/>
    <w:rsid w:val="4F449FBC"/>
    <w:rsid w:val="5056510A"/>
    <w:rsid w:val="50BB1D05"/>
    <w:rsid w:val="5380CF80"/>
    <w:rsid w:val="576A182C"/>
    <w:rsid w:val="59D1C281"/>
    <w:rsid w:val="5BB96223"/>
    <w:rsid w:val="5CF94241"/>
    <w:rsid w:val="5F10E00A"/>
    <w:rsid w:val="63504EB3"/>
    <w:rsid w:val="64954C28"/>
    <w:rsid w:val="64B27047"/>
    <w:rsid w:val="69A6F54B"/>
    <w:rsid w:val="6C15776B"/>
    <w:rsid w:val="74258F97"/>
    <w:rsid w:val="7449DA42"/>
    <w:rsid w:val="79BBA680"/>
    <w:rsid w:val="7B1EA4B0"/>
    <w:rsid w:val="7B498EE5"/>
    <w:rsid w:val="7CF7F1ED"/>
    <w:rsid w:val="7DBD6FDA"/>
    <w:rsid w:val="7D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46B52"/>
  <w14:defaultImageDpi w14:val="300"/>
  <w15:docId w15:val="{8A85321C-1B04-49FC-8327-147CB38E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6C9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6C93"/>
    <w:rPr>
      <w:rFonts w:ascii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E6C9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E6C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E6C93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Nayla Solh</dc:creator>
  <keywords/>
  <dc:description/>
  <lastModifiedBy>steve harrison</lastModifiedBy>
  <revision>11</revision>
  <dcterms:created xsi:type="dcterms:W3CDTF">2023-01-04T20:40:00.0000000Z</dcterms:created>
  <dcterms:modified xsi:type="dcterms:W3CDTF">2026-02-19T10:04:58.1288689Z</dcterms:modified>
</coreProperties>
</file>